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2BE0"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412B0917"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2B089398"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0312F8B4"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09DBB3A3" w14:textId="77777777" w:rsidR="00336FB5" w:rsidRPr="00060646" w:rsidRDefault="00336FB5" w:rsidP="00060646">
      <w:pPr>
        <w:spacing w:line="480" w:lineRule="auto"/>
        <w:ind w:firstLine="720"/>
        <w:jc w:val="center"/>
        <w:rPr>
          <w:rFonts w:ascii="Times New Roman" w:hAnsi="Times New Roman" w:cs="Times New Roman"/>
          <w:sz w:val="24"/>
          <w:szCs w:val="24"/>
        </w:rPr>
      </w:pPr>
    </w:p>
    <w:p w14:paraId="4C872811" w14:textId="77777777" w:rsidR="00336FB5" w:rsidRPr="00060646" w:rsidRDefault="00113797"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Elder Abuse and Exploitation</w:t>
      </w:r>
    </w:p>
    <w:p w14:paraId="7818F951" w14:textId="77777777" w:rsidR="00336FB5" w:rsidRPr="00060646" w:rsidRDefault="00113797"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Student Name</w:t>
      </w:r>
    </w:p>
    <w:p w14:paraId="71219195" w14:textId="77777777" w:rsidR="00336FB5" w:rsidRPr="00060646" w:rsidRDefault="00113797"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Institution Affiliation</w:t>
      </w:r>
    </w:p>
    <w:p w14:paraId="2FDAF665" w14:textId="77777777" w:rsidR="00336FB5" w:rsidRPr="00060646" w:rsidRDefault="00113797"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Course</w:t>
      </w:r>
    </w:p>
    <w:p w14:paraId="7E2B3E81" w14:textId="77777777" w:rsidR="00336FB5" w:rsidRPr="00060646" w:rsidRDefault="00113797" w:rsidP="00060646">
      <w:pPr>
        <w:spacing w:line="480" w:lineRule="auto"/>
        <w:ind w:firstLine="720"/>
        <w:jc w:val="center"/>
        <w:rPr>
          <w:rFonts w:ascii="Times New Roman" w:hAnsi="Times New Roman" w:cs="Times New Roman"/>
          <w:sz w:val="24"/>
          <w:szCs w:val="24"/>
        </w:rPr>
      </w:pPr>
      <w:r w:rsidRPr="00060646">
        <w:rPr>
          <w:rFonts w:ascii="Times New Roman" w:hAnsi="Times New Roman" w:cs="Times New Roman"/>
          <w:sz w:val="24"/>
          <w:szCs w:val="24"/>
        </w:rPr>
        <w:t>Date</w:t>
      </w:r>
    </w:p>
    <w:p w14:paraId="5C09D572"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004E568D"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585B146C"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392B4BBA" w14:textId="77777777" w:rsidR="00336FB5" w:rsidRPr="00060646" w:rsidRDefault="00336FB5" w:rsidP="00060646">
      <w:pPr>
        <w:spacing w:line="480" w:lineRule="auto"/>
        <w:jc w:val="both"/>
        <w:rPr>
          <w:rFonts w:ascii="Times New Roman" w:hAnsi="Times New Roman" w:cs="Times New Roman"/>
          <w:sz w:val="24"/>
          <w:szCs w:val="24"/>
        </w:rPr>
      </w:pPr>
    </w:p>
    <w:p w14:paraId="4D04F44A"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521C8CEE" w14:textId="77777777" w:rsidR="00336FB5" w:rsidRPr="00060646" w:rsidRDefault="00336FB5" w:rsidP="00060646">
      <w:pPr>
        <w:spacing w:line="480" w:lineRule="auto"/>
        <w:ind w:firstLine="720"/>
        <w:jc w:val="both"/>
        <w:rPr>
          <w:rFonts w:ascii="Times New Roman" w:hAnsi="Times New Roman" w:cs="Times New Roman"/>
          <w:sz w:val="24"/>
          <w:szCs w:val="24"/>
        </w:rPr>
      </w:pPr>
    </w:p>
    <w:p w14:paraId="2C575C55" w14:textId="77777777" w:rsidR="00336FB5" w:rsidRPr="00060646" w:rsidRDefault="00336FB5" w:rsidP="00060646">
      <w:pPr>
        <w:spacing w:line="480" w:lineRule="auto"/>
        <w:jc w:val="both"/>
        <w:rPr>
          <w:rFonts w:ascii="Times New Roman" w:hAnsi="Times New Roman" w:cs="Times New Roman"/>
          <w:sz w:val="24"/>
          <w:szCs w:val="24"/>
        </w:rPr>
      </w:pPr>
    </w:p>
    <w:p w14:paraId="01D54CCB" w14:textId="77777777" w:rsidR="00F125B1" w:rsidRPr="00F125B1" w:rsidRDefault="00F125B1" w:rsidP="00F125B1">
      <w:pPr>
        <w:spacing w:line="480" w:lineRule="auto"/>
        <w:ind w:firstLine="720"/>
        <w:rPr>
          <w:rFonts w:ascii="Times New Roman" w:hAnsi="Times New Roman" w:cs="Times New Roman"/>
          <w:b/>
          <w:bCs/>
          <w:sz w:val="24"/>
          <w:szCs w:val="24"/>
        </w:rPr>
      </w:pPr>
      <w:r w:rsidRPr="00F125B1">
        <w:rPr>
          <w:rFonts w:ascii="Times New Roman" w:hAnsi="Times New Roman" w:cs="Times New Roman"/>
          <w:b/>
          <w:bCs/>
          <w:sz w:val="24"/>
          <w:szCs w:val="24"/>
        </w:rPr>
        <w:lastRenderedPageBreak/>
        <w:t>Findings</w:t>
      </w:r>
    </w:p>
    <w:p w14:paraId="6EEFC63C" w14:textId="77777777" w:rsidR="00F125B1" w:rsidRPr="003A5051" w:rsidRDefault="00F125B1" w:rsidP="00F125B1">
      <w:pPr>
        <w:pStyle w:val="ListParagraph"/>
        <w:numPr>
          <w:ilvl w:val="0"/>
          <w:numId w:val="1"/>
        </w:numPr>
        <w:spacing w:line="480" w:lineRule="auto"/>
        <w:jc w:val="both"/>
        <w:rPr>
          <w:rFonts w:ascii="Times New Roman" w:hAnsi="Times New Roman" w:cs="Times New Roman"/>
          <w:sz w:val="24"/>
          <w:szCs w:val="24"/>
        </w:rPr>
      </w:pPr>
      <w:r w:rsidRPr="003A5051">
        <w:rPr>
          <w:rFonts w:ascii="Times New Roman" w:hAnsi="Times New Roman" w:cs="Times New Roman"/>
          <w:sz w:val="24"/>
          <w:szCs w:val="24"/>
        </w:rPr>
        <w:t xml:space="preserve">Around two million elders in the United States of America are subjected to abuse and exploitation. </w:t>
      </w:r>
    </w:p>
    <w:p w14:paraId="7F94D85E" w14:textId="77777777" w:rsidR="00F125B1" w:rsidRPr="003A5051" w:rsidRDefault="00F125B1" w:rsidP="00F125B1">
      <w:pPr>
        <w:pStyle w:val="ListParagraph"/>
        <w:numPr>
          <w:ilvl w:val="0"/>
          <w:numId w:val="1"/>
        </w:numPr>
        <w:spacing w:line="480" w:lineRule="auto"/>
        <w:jc w:val="both"/>
        <w:rPr>
          <w:rFonts w:ascii="Times New Roman" w:hAnsi="Times New Roman" w:cs="Times New Roman"/>
          <w:sz w:val="24"/>
          <w:szCs w:val="24"/>
        </w:rPr>
      </w:pPr>
      <w:r w:rsidRPr="003A5051">
        <w:rPr>
          <w:rFonts w:ascii="Times New Roman" w:hAnsi="Times New Roman" w:cs="Times New Roman"/>
          <w:sz w:val="24"/>
          <w:szCs w:val="24"/>
        </w:rPr>
        <w:t>The government, society, and individuals must put more efforts to treat elders with honor and dignity.</w:t>
      </w:r>
    </w:p>
    <w:p w14:paraId="0C3D8690" w14:textId="77777777" w:rsidR="00F125B1" w:rsidRPr="003A5051" w:rsidRDefault="00F125B1" w:rsidP="00F125B1">
      <w:pPr>
        <w:pStyle w:val="ListParagraph"/>
        <w:numPr>
          <w:ilvl w:val="0"/>
          <w:numId w:val="1"/>
        </w:numPr>
        <w:spacing w:line="480" w:lineRule="auto"/>
        <w:jc w:val="both"/>
        <w:rPr>
          <w:rFonts w:ascii="Times New Roman" w:hAnsi="Times New Roman" w:cs="Times New Roman"/>
          <w:sz w:val="24"/>
          <w:szCs w:val="24"/>
        </w:rPr>
      </w:pPr>
      <w:r w:rsidRPr="003A5051">
        <w:rPr>
          <w:rFonts w:ascii="Times New Roman" w:hAnsi="Times New Roman" w:cs="Times New Roman"/>
          <w:sz w:val="24"/>
          <w:szCs w:val="24"/>
        </w:rPr>
        <w:t xml:space="preserve">Elders abuse and exploitation has extensively gone to professionals and the public. </w:t>
      </w:r>
    </w:p>
    <w:p w14:paraId="6395B889" w14:textId="6DA120F0" w:rsidR="00F125B1" w:rsidRPr="00F125B1" w:rsidRDefault="00F125B1" w:rsidP="00F125B1">
      <w:pPr>
        <w:pStyle w:val="ListParagraph"/>
        <w:numPr>
          <w:ilvl w:val="0"/>
          <w:numId w:val="1"/>
        </w:numPr>
        <w:spacing w:line="480" w:lineRule="auto"/>
        <w:jc w:val="both"/>
        <w:rPr>
          <w:rFonts w:ascii="Times New Roman" w:hAnsi="Times New Roman" w:cs="Times New Roman"/>
          <w:sz w:val="24"/>
          <w:szCs w:val="24"/>
        </w:rPr>
      </w:pPr>
      <w:r w:rsidRPr="003A5051">
        <w:rPr>
          <w:rFonts w:ascii="Times New Roman" w:hAnsi="Times New Roman" w:cs="Times New Roman"/>
          <w:sz w:val="24"/>
          <w:szCs w:val="24"/>
        </w:rPr>
        <w:t xml:space="preserve">Elder abuse and exploitation can be responded to by neglecting elder abuse and providing them with abuse and policy practice. </w:t>
      </w:r>
    </w:p>
    <w:p w14:paraId="2E7DE280" w14:textId="267B4F16" w:rsidR="005206C3" w:rsidRPr="00060646" w:rsidRDefault="00113797"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 xml:space="preserve">Elder abuse and exploitation have become a rampant issue in society. Elders have been exploited as well as abused in various ways. In his book Heavy Hands, Denise </w:t>
      </w:r>
      <w:proofErr w:type="spellStart"/>
      <w:r w:rsidRPr="00060646">
        <w:rPr>
          <w:rFonts w:ascii="Times New Roman" w:hAnsi="Times New Roman" w:cs="Times New Roman"/>
          <w:sz w:val="24"/>
          <w:szCs w:val="24"/>
        </w:rPr>
        <w:t>Kindschi</w:t>
      </w:r>
      <w:proofErr w:type="spellEnd"/>
      <w:r w:rsidRPr="00060646">
        <w:rPr>
          <w:rFonts w:ascii="Times New Roman" w:hAnsi="Times New Roman" w:cs="Times New Roman"/>
          <w:sz w:val="24"/>
          <w:szCs w:val="24"/>
        </w:rPr>
        <w:t xml:space="preserve"> Gosselin introduces the crimes of intimate and family violence. </w:t>
      </w:r>
      <w:r w:rsidR="003E055A" w:rsidRPr="00060646">
        <w:rPr>
          <w:rFonts w:ascii="Times New Roman" w:hAnsi="Times New Roman" w:cs="Times New Roman"/>
          <w:sz w:val="24"/>
          <w:szCs w:val="24"/>
        </w:rPr>
        <w:t xml:space="preserve">The book covers offences and offenders, their impact on victims as well as criminal justice system responses. The book is an established text which is essential reading for people who consider careers in victim advocacy, criminal justice, counselling, and social work. Through his book, the author draws on field experiences using </w:t>
      </w:r>
      <w:r w:rsidR="00312E1E" w:rsidRPr="00060646">
        <w:rPr>
          <w:rFonts w:ascii="Times New Roman" w:hAnsi="Times New Roman" w:cs="Times New Roman"/>
          <w:sz w:val="24"/>
          <w:szCs w:val="24"/>
        </w:rPr>
        <w:t>real-life</w:t>
      </w:r>
      <w:r w:rsidR="003E055A" w:rsidRPr="00060646">
        <w:rPr>
          <w:rFonts w:ascii="Times New Roman" w:hAnsi="Times New Roman" w:cs="Times New Roman"/>
          <w:sz w:val="24"/>
          <w:szCs w:val="24"/>
        </w:rPr>
        <w:t xml:space="preserve"> examples to help him provide sharp insight into why and how abuse occurs and its effects on abusers</w:t>
      </w:r>
      <w:r w:rsidR="00C41112" w:rsidRPr="00060646">
        <w:rPr>
          <w:rFonts w:ascii="Times New Roman" w:hAnsi="Times New Roman" w:cs="Times New Roman"/>
          <w:sz w:val="24"/>
          <w:szCs w:val="24"/>
        </w:rPr>
        <w:t xml:space="preserve"> (page 43).</w:t>
      </w:r>
    </w:p>
    <w:p w14:paraId="2E671621" w14:textId="77777777" w:rsidR="003E055A" w:rsidRPr="00060646" w:rsidRDefault="00113797"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 xml:space="preserve">To start with the report, elder abuse and exploitation are likely to involve sexual, physical, or psychological/emotional violence as well as neglect, financial exploitation, or abandonment. Denise </w:t>
      </w:r>
      <w:proofErr w:type="spellStart"/>
      <w:r w:rsidRPr="00060646">
        <w:rPr>
          <w:rFonts w:ascii="Times New Roman" w:hAnsi="Times New Roman" w:cs="Times New Roman"/>
          <w:sz w:val="24"/>
          <w:szCs w:val="24"/>
        </w:rPr>
        <w:t>Kindschi</w:t>
      </w:r>
      <w:proofErr w:type="spellEnd"/>
      <w:r w:rsidRPr="00060646">
        <w:rPr>
          <w:rFonts w:ascii="Times New Roman" w:hAnsi="Times New Roman" w:cs="Times New Roman"/>
          <w:sz w:val="24"/>
          <w:szCs w:val="24"/>
        </w:rPr>
        <w:t xml:space="preserve"> Gosselin in two categories which include the institution and domestic abuse. Moreover, he describes elder abuse and exploitation as any form of maltreatment of an older person by a person who is involved in a special relationship with an adult who is ageing like a spouse, a child, a sibling, a </w:t>
      </w:r>
      <w:r w:rsidR="00C41112" w:rsidRPr="00060646">
        <w:rPr>
          <w:rFonts w:ascii="Times New Roman" w:hAnsi="Times New Roman" w:cs="Times New Roman"/>
          <w:sz w:val="24"/>
          <w:szCs w:val="24"/>
        </w:rPr>
        <w:t>friend as well as a caregiver in the home of the elder person (Page 44)</w:t>
      </w:r>
    </w:p>
    <w:p w14:paraId="43C8AA5C" w14:textId="2B06C8F6" w:rsidR="00C41112" w:rsidRPr="00060646" w:rsidRDefault="00113797"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lastRenderedPageBreak/>
        <w:t xml:space="preserve">Caregivers are always responsible for elders because of the contractual and legal arrangement. Caregivers have highly intensified elder abuse. Mainly, elders are exploited by caregivers because they think that they cannot do without them. This can be categorized under the domestic form of adult abuse. For instance, they might fail to ensure the elders' health, which is their duty to do so. This is likely to happen when they fail to administer them with medicines because many elders are under medication since they suffer from various disease and body complaints. Additionally, caregivers exploit and abuse adults by keeping them dirty in terms of personal body cleanliness as well as the environment or surrounding environment. </w:t>
      </w:r>
    </w:p>
    <w:p w14:paraId="043C5202" w14:textId="77777777" w:rsidR="005342AA" w:rsidRPr="00060646" w:rsidRDefault="00113797" w:rsidP="00060646">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 xml:space="preserve">Under the institutional </w:t>
      </w:r>
      <w:r w:rsidR="00FF534C" w:rsidRPr="00060646">
        <w:rPr>
          <w:rFonts w:ascii="Times New Roman" w:hAnsi="Times New Roman" w:cs="Times New Roman"/>
          <w:sz w:val="24"/>
          <w:szCs w:val="24"/>
        </w:rPr>
        <w:t xml:space="preserve">form of elder abuse and exploitation, there are criminal and civil. For instance, this has been taking place in prisons and correctional facilities. </w:t>
      </w:r>
      <w:r w:rsidR="00C66203" w:rsidRPr="00060646">
        <w:rPr>
          <w:rFonts w:ascii="Times New Roman" w:hAnsi="Times New Roman" w:cs="Times New Roman"/>
          <w:sz w:val="24"/>
          <w:szCs w:val="24"/>
        </w:rPr>
        <w:t xml:space="preserve">Elderly people have been induced to abuse and exploit housing in prisons and other correctional institutions. At their age, they are entitled to a better safe place because their immune system is weak. Unfortunately, they end up being placed in a housing setting that is not </w:t>
      </w:r>
      <w:r w:rsidR="008F57C7" w:rsidRPr="00060646">
        <w:rPr>
          <w:rFonts w:ascii="Times New Roman" w:hAnsi="Times New Roman" w:cs="Times New Roman"/>
          <w:sz w:val="24"/>
          <w:szCs w:val="24"/>
        </w:rPr>
        <w:t>favorable</w:t>
      </w:r>
      <w:r w:rsidR="00C66203" w:rsidRPr="00060646">
        <w:rPr>
          <w:rFonts w:ascii="Times New Roman" w:hAnsi="Times New Roman" w:cs="Times New Roman"/>
          <w:sz w:val="24"/>
          <w:szCs w:val="24"/>
        </w:rPr>
        <w:t xml:space="preserve"> for their conditions. As a result, they face several body complications, which makes their lives in prison tough and exposes them to several diseases, which most likely result in deaths. </w:t>
      </w:r>
    </w:p>
    <w:p w14:paraId="17F97419" w14:textId="5FED1B31" w:rsidR="003A5051" w:rsidRPr="005D25C5" w:rsidRDefault="00113797" w:rsidP="005D25C5">
      <w:pPr>
        <w:spacing w:line="480" w:lineRule="auto"/>
        <w:ind w:firstLine="720"/>
        <w:jc w:val="both"/>
        <w:rPr>
          <w:rFonts w:ascii="Times New Roman" w:hAnsi="Times New Roman" w:cs="Times New Roman"/>
          <w:sz w:val="24"/>
          <w:szCs w:val="24"/>
        </w:rPr>
      </w:pPr>
      <w:r w:rsidRPr="00060646">
        <w:rPr>
          <w:rFonts w:ascii="Times New Roman" w:hAnsi="Times New Roman" w:cs="Times New Roman"/>
          <w:sz w:val="24"/>
          <w:szCs w:val="24"/>
        </w:rPr>
        <w:t>In summation to adult abuse and exploitation, a domestic form of elder abuse has been intensified by family members. Every member of the family is entitled to equal opportunity when it comes to matters concerning families. In most cases, domestic elder abuse is evidenced when it comes to the inheritance of wealth. Family members have been taking advantage of their elder's age and grab wealth through malicious ways, leaving them in a critical condition and, in some times neglecting the responsibility of taking care of them despite the fact that they are responsible for caring for them (page 44).</w:t>
      </w:r>
      <w:bookmarkStart w:id="0" w:name="_GoBack"/>
      <w:bookmarkEnd w:id="0"/>
    </w:p>
    <w:sectPr w:rsidR="003A5051" w:rsidRPr="005D25C5" w:rsidSect="000606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CE529" w14:textId="77777777" w:rsidR="0047095B" w:rsidRDefault="0047095B">
      <w:pPr>
        <w:spacing w:after="0" w:line="240" w:lineRule="auto"/>
      </w:pPr>
      <w:r>
        <w:separator/>
      </w:r>
    </w:p>
  </w:endnote>
  <w:endnote w:type="continuationSeparator" w:id="0">
    <w:p w14:paraId="32D0681A" w14:textId="77777777" w:rsidR="0047095B" w:rsidRDefault="0047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EDE38" w14:textId="77777777" w:rsidR="0047095B" w:rsidRDefault="0047095B">
      <w:pPr>
        <w:spacing w:after="0" w:line="240" w:lineRule="auto"/>
      </w:pPr>
      <w:r>
        <w:separator/>
      </w:r>
    </w:p>
  </w:footnote>
  <w:footnote w:type="continuationSeparator" w:id="0">
    <w:p w14:paraId="0C21301F" w14:textId="77777777" w:rsidR="0047095B" w:rsidRDefault="00470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41937629"/>
      <w:docPartObj>
        <w:docPartGallery w:val="Page Numbers (Top of Page)"/>
        <w:docPartUnique/>
      </w:docPartObj>
    </w:sdtPr>
    <w:sdtEndPr>
      <w:rPr>
        <w:noProof/>
      </w:rPr>
    </w:sdtEndPr>
    <w:sdtContent>
      <w:p w14:paraId="051066D5" w14:textId="77777777" w:rsidR="00336FB5" w:rsidRPr="00060646" w:rsidRDefault="00113797" w:rsidP="00060646">
        <w:pPr>
          <w:pStyle w:val="Header"/>
          <w:spacing w:line="480" w:lineRule="auto"/>
          <w:jc w:val="both"/>
          <w:rPr>
            <w:rFonts w:ascii="Times New Roman" w:hAnsi="Times New Roman" w:cs="Times New Roman"/>
            <w:sz w:val="24"/>
            <w:szCs w:val="24"/>
          </w:rPr>
        </w:pPr>
        <w:r w:rsidRPr="00060646">
          <w:rPr>
            <w:rFonts w:ascii="Times New Roman" w:hAnsi="Times New Roman" w:cs="Times New Roman"/>
            <w:sz w:val="24"/>
            <w:szCs w:val="24"/>
          </w:rPr>
          <w:t>ELDER ABUSE AND EXPLOITATION</w:t>
        </w:r>
        <w:r w:rsidRPr="00060646">
          <w:rPr>
            <w:rFonts w:ascii="Times New Roman" w:hAnsi="Times New Roman" w:cs="Times New Roman"/>
            <w:sz w:val="24"/>
            <w:szCs w:val="24"/>
          </w:rPr>
          <w:tab/>
        </w:r>
        <w:r w:rsidRPr="00060646">
          <w:rPr>
            <w:rFonts w:ascii="Times New Roman" w:hAnsi="Times New Roman" w:cs="Times New Roman"/>
            <w:sz w:val="24"/>
            <w:szCs w:val="24"/>
          </w:rPr>
          <w:tab/>
        </w:r>
        <w:r w:rsidRPr="00060646">
          <w:rPr>
            <w:rFonts w:ascii="Times New Roman" w:hAnsi="Times New Roman" w:cs="Times New Roman"/>
            <w:sz w:val="24"/>
            <w:szCs w:val="24"/>
          </w:rPr>
          <w:fldChar w:fldCharType="begin"/>
        </w:r>
        <w:r w:rsidRPr="00060646">
          <w:rPr>
            <w:rFonts w:ascii="Times New Roman" w:hAnsi="Times New Roman" w:cs="Times New Roman"/>
            <w:sz w:val="24"/>
            <w:szCs w:val="24"/>
          </w:rPr>
          <w:instrText xml:space="preserve"> PAGE   \* MERGEFORMAT </w:instrText>
        </w:r>
        <w:r w:rsidRPr="00060646">
          <w:rPr>
            <w:rFonts w:ascii="Times New Roman" w:hAnsi="Times New Roman" w:cs="Times New Roman"/>
            <w:sz w:val="24"/>
            <w:szCs w:val="24"/>
          </w:rPr>
          <w:fldChar w:fldCharType="separate"/>
        </w:r>
        <w:r w:rsidR="008F57C7">
          <w:rPr>
            <w:rFonts w:ascii="Times New Roman" w:hAnsi="Times New Roman" w:cs="Times New Roman"/>
            <w:noProof/>
            <w:sz w:val="24"/>
            <w:szCs w:val="24"/>
          </w:rPr>
          <w:t>2</w:t>
        </w:r>
        <w:r w:rsidRPr="00060646">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1C20" w14:textId="77777777" w:rsidR="00336FB5" w:rsidRPr="00060646" w:rsidRDefault="00113797" w:rsidP="00060646">
    <w:pPr>
      <w:pStyle w:val="Header"/>
      <w:spacing w:line="480" w:lineRule="auto"/>
      <w:jc w:val="both"/>
      <w:rPr>
        <w:rFonts w:ascii="Times New Roman" w:hAnsi="Times New Roman" w:cs="Times New Roman"/>
        <w:sz w:val="24"/>
        <w:szCs w:val="24"/>
      </w:rPr>
    </w:pPr>
    <w:r w:rsidRPr="00060646">
      <w:rPr>
        <w:rFonts w:ascii="Times New Roman" w:hAnsi="Times New Roman" w:cs="Times New Roman"/>
        <w:sz w:val="24"/>
        <w:szCs w:val="24"/>
      </w:rPr>
      <w:t>Running Head: ELDER ABUSE AND EXPLOITATION</w:t>
    </w:r>
    <w:r w:rsidRPr="00060646">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3EB6"/>
    <w:multiLevelType w:val="hybridMultilevel"/>
    <w:tmpl w:val="3BE42B48"/>
    <w:lvl w:ilvl="0" w:tplc="B5BA5414">
      <w:start w:val="1"/>
      <w:numFmt w:val="bullet"/>
      <w:lvlText w:val=""/>
      <w:lvlJc w:val="left"/>
      <w:pPr>
        <w:ind w:left="1440" w:hanging="360"/>
      </w:pPr>
      <w:rPr>
        <w:rFonts w:ascii="Wingdings" w:hAnsi="Wingdings" w:hint="default"/>
      </w:rPr>
    </w:lvl>
    <w:lvl w:ilvl="1" w:tplc="1D2EE262" w:tentative="1">
      <w:start w:val="1"/>
      <w:numFmt w:val="bullet"/>
      <w:lvlText w:val="o"/>
      <w:lvlJc w:val="left"/>
      <w:pPr>
        <w:ind w:left="2160" w:hanging="360"/>
      </w:pPr>
      <w:rPr>
        <w:rFonts w:ascii="Courier New" w:hAnsi="Courier New" w:cs="Courier New" w:hint="default"/>
      </w:rPr>
    </w:lvl>
    <w:lvl w:ilvl="2" w:tplc="57166BC6" w:tentative="1">
      <w:start w:val="1"/>
      <w:numFmt w:val="bullet"/>
      <w:lvlText w:val=""/>
      <w:lvlJc w:val="left"/>
      <w:pPr>
        <w:ind w:left="2880" w:hanging="360"/>
      </w:pPr>
      <w:rPr>
        <w:rFonts w:ascii="Wingdings" w:hAnsi="Wingdings" w:hint="default"/>
      </w:rPr>
    </w:lvl>
    <w:lvl w:ilvl="3" w:tplc="EDF20E0A" w:tentative="1">
      <w:start w:val="1"/>
      <w:numFmt w:val="bullet"/>
      <w:lvlText w:val=""/>
      <w:lvlJc w:val="left"/>
      <w:pPr>
        <w:ind w:left="3600" w:hanging="360"/>
      </w:pPr>
      <w:rPr>
        <w:rFonts w:ascii="Symbol" w:hAnsi="Symbol" w:hint="default"/>
      </w:rPr>
    </w:lvl>
    <w:lvl w:ilvl="4" w:tplc="DCDC785A" w:tentative="1">
      <w:start w:val="1"/>
      <w:numFmt w:val="bullet"/>
      <w:lvlText w:val="o"/>
      <w:lvlJc w:val="left"/>
      <w:pPr>
        <w:ind w:left="4320" w:hanging="360"/>
      </w:pPr>
      <w:rPr>
        <w:rFonts w:ascii="Courier New" w:hAnsi="Courier New" w:cs="Courier New" w:hint="default"/>
      </w:rPr>
    </w:lvl>
    <w:lvl w:ilvl="5" w:tplc="8CB44BC2" w:tentative="1">
      <w:start w:val="1"/>
      <w:numFmt w:val="bullet"/>
      <w:lvlText w:val=""/>
      <w:lvlJc w:val="left"/>
      <w:pPr>
        <w:ind w:left="5040" w:hanging="360"/>
      </w:pPr>
      <w:rPr>
        <w:rFonts w:ascii="Wingdings" w:hAnsi="Wingdings" w:hint="default"/>
      </w:rPr>
    </w:lvl>
    <w:lvl w:ilvl="6" w:tplc="E160D6E0" w:tentative="1">
      <w:start w:val="1"/>
      <w:numFmt w:val="bullet"/>
      <w:lvlText w:val=""/>
      <w:lvlJc w:val="left"/>
      <w:pPr>
        <w:ind w:left="5760" w:hanging="360"/>
      </w:pPr>
      <w:rPr>
        <w:rFonts w:ascii="Symbol" w:hAnsi="Symbol" w:hint="default"/>
      </w:rPr>
    </w:lvl>
    <w:lvl w:ilvl="7" w:tplc="EECCD1A4" w:tentative="1">
      <w:start w:val="1"/>
      <w:numFmt w:val="bullet"/>
      <w:lvlText w:val="o"/>
      <w:lvlJc w:val="left"/>
      <w:pPr>
        <w:ind w:left="6480" w:hanging="360"/>
      </w:pPr>
      <w:rPr>
        <w:rFonts w:ascii="Courier New" w:hAnsi="Courier New" w:cs="Courier New" w:hint="default"/>
      </w:rPr>
    </w:lvl>
    <w:lvl w:ilvl="8" w:tplc="0F301CDC"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C3"/>
    <w:rsid w:val="00060646"/>
    <w:rsid w:val="000754BB"/>
    <w:rsid w:val="00113797"/>
    <w:rsid w:val="00312E1E"/>
    <w:rsid w:val="00336FB5"/>
    <w:rsid w:val="003A5051"/>
    <w:rsid w:val="003E055A"/>
    <w:rsid w:val="0047095B"/>
    <w:rsid w:val="004866C6"/>
    <w:rsid w:val="005206C3"/>
    <w:rsid w:val="005342AA"/>
    <w:rsid w:val="005D25C5"/>
    <w:rsid w:val="0076647D"/>
    <w:rsid w:val="007A1D07"/>
    <w:rsid w:val="00863313"/>
    <w:rsid w:val="008D2904"/>
    <w:rsid w:val="008F57C7"/>
    <w:rsid w:val="00A46F31"/>
    <w:rsid w:val="00C41112"/>
    <w:rsid w:val="00C66203"/>
    <w:rsid w:val="00E27D0B"/>
    <w:rsid w:val="00E47306"/>
    <w:rsid w:val="00F125B1"/>
    <w:rsid w:val="00FF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1581"/>
  <w15:chartTrackingRefBased/>
  <w15:docId w15:val="{6EDD0464-E01F-4DAD-BA18-43A18F2C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6C3"/>
    <w:rPr>
      <w:color w:val="0000FF"/>
      <w:u w:val="single"/>
    </w:rPr>
  </w:style>
  <w:style w:type="paragraph" w:styleId="Header">
    <w:name w:val="header"/>
    <w:basedOn w:val="Normal"/>
    <w:link w:val="HeaderChar"/>
    <w:uiPriority w:val="99"/>
    <w:unhideWhenUsed/>
    <w:rsid w:val="0052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C3"/>
  </w:style>
  <w:style w:type="paragraph" w:styleId="Footer">
    <w:name w:val="footer"/>
    <w:basedOn w:val="Normal"/>
    <w:link w:val="FooterChar"/>
    <w:uiPriority w:val="99"/>
    <w:unhideWhenUsed/>
    <w:rsid w:val="0052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C3"/>
  </w:style>
  <w:style w:type="paragraph" w:styleId="ListParagraph">
    <w:name w:val="List Paragraph"/>
    <w:basedOn w:val="Normal"/>
    <w:uiPriority w:val="34"/>
    <w:qFormat/>
    <w:rsid w:val="003A5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cp:revision>
  <dcterms:created xsi:type="dcterms:W3CDTF">2021-06-29T03:01:00Z</dcterms:created>
  <dcterms:modified xsi:type="dcterms:W3CDTF">2021-06-29T03:01:00Z</dcterms:modified>
</cp:coreProperties>
</file>